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D6" w:rsidRDefault="000854D6" w:rsidP="000854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Дубовская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Белгородского района Белгородской области </w:t>
      </w:r>
    </w:p>
    <w:p w:rsidR="000854D6" w:rsidRDefault="000854D6" w:rsidP="000854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углублённым изучением отдельных предметов»</w:t>
      </w:r>
    </w:p>
    <w:p w:rsidR="000854D6" w:rsidRDefault="000854D6" w:rsidP="000854D6">
      <w:pPr>
        <w:rPr>
          <w:rFonts w:ascii="Times New Roman" w:hAnsi="Times New Roman" w:cs="Times New Roman"/>
          <w:sz w:val="24"/>
          <w:szCs w:val="24"/>
        </w:rPr>
      </w:pPr>
    </w:p>
    <w:p w:rsidR="000854D6" w:rsidRDefault="000854D6" w:rsidP="00085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Занятие внеурочной деятельности по теме </w:t>
      </w:r>
    </w:p>
    <w:p w:rsidR="000854D6" w:rsidRDefault="000854D6" w:rsidP="00085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«РАЗРАБОТКА И РЕАЛИЗАЦИЯ ПРОЕКТА «ДИЗАЙН ИСТОРИЧЕСКОГО КОСТЮМА»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 «Б»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54D6">
        <w:rPr>
          <w:rFonts w:ascii="Times New Roman" w:hAnsi="Times New Roman" w:cs="Times New Roman"/>
          <w:b/>
          <w:sz w:val="24"/>
          <w:szCs w:val="24"/>
        </w:rPr>
        <w:t>Учитель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: Василенко Людмила Александровна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условия для  разработки и реализации проекта "Дизайн исторического костюма"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-декорирование элементов исторического костюма; историческая импровизация - создание образа древнерусского воина в историческом костюме; 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 выставки рисунков учащихся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 которых изображены эскизы исторических костюмов;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и оформление декоративного  коллажа из цветной бумаги, ткани, газетных и журнальных листов, фольги  по мотивам  древнерусского исторического костюма воина;   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расширению знаний  учащихся об истории  Древнерусского государства, о русских воинах-богатырях, защитниках Руси;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закреплению умений учащихся в использовании различных материалов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создания исторического костюма древнерусского воина-защитника.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  выбирать действия в соответствии с поставленной задачей и условиями её реализации, составлять план и последовательность действий, вносить необходимые коррективы на основе оценки сделанных ошибок.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контролировать и оценивать процесс и результат деятельности, осуществлять поиск и выделение необходимой информации из различных источников.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проявлять активность в коллективной деятельности,</w:t>
      </w:r>
      <w:proofErr w:type="gramEnd"/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сотрудничество и помощь, осуществлять взаимный контроль.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sz w:val="24"/>
          <w:szCs w:val="24"/>
        </w:rPr>
        <w:t>ценностное отношение к природному миру, эстетические потребности и чувства, уважительное отношение к историческим традициям своей Родины, уважительное отношение к мнению товарищей.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оборудование, наглядный и раздаточный материал, музыкальное оформление.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1 - Эмблемы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цвета – «Конструкторы и модельеры». </w:t>
      </w:r>
      <w:r>
        <w:rPr>
          <w:rFonts w:ascii="Times New Roman" w:hAnsi="Times New Roman" w:cs="Times New Roman"/>
          <w:sz w:val="24"/>
          <w:szCs w:val="24"/>
        </w:rPr>
        <w:t xml:space="preserve"> Ножницы, белые и цветные листы бумаги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клей ПВА, чёрный маркер, элементы исторического костюма  древнерусского воина: шлем, щит и меч из картона, русская рубаха с вышивкой, имитация кольчуги, ткань красного цвета, рисовальные принадлежности.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2 -  Эмблемы жёлтого цвета – «Художники».</w:t>
      </w:r>
      <w:r>
        <w:rPr>
          <w:rFonts w:ascii="Times New Roman" w:hAnsi="Times New Roman" w:cs="Times New Roman"/>
          <w:sz w:val="24"/>
          <w:szCs w:val="24"/>
        </w:rPr>
        <w:t xml:space="preserve"> Листы тонированной и белой бумаги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эскизами исторических костюмов на этапе, гуашь, акварель, баночки с водой, палитры,  зарисовки, художественные фото с изображением  древнерусских воинов, доспехов и оружия, магниты для крепления рисунков.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3 -  Эмблемы зелёного цвета – «Дизайнеры».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Ножницы, клей ПВА, кисти, кусочки ткани синего, красного цвета, цветная бумага, рисунки и вырезки из газет и журналов, фольга, цветная бумага, фломастеры, маркеры, карандаши,  лист ватмана. </w:t>
      </w:r>
      <w:proofErr w:type="gramEnd"/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подготовить учащихся к творческой работе на занятии.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 марш.   На доске размещены рисунки учащихся с изображением   исторических костюмов защитников Руси, доспехов воинов, русские пейзажи.  Ребята входят в класс. Учитель и пятиклассники приветствуют друг друга.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Актуализация темы занятия.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о каком событии напомнила нам музыка?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 напомнила  о приближающемся празднике - Дне защитников Отечества, 23 февраля.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кто такие защитники Отечества? 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-Это  люди, которые любят и защищают свою Родину от  врагов. Это настоящие патриоты.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значит быть патриотом?  Вас можно  назвать патриотами?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-Патриоты любят свою Родину и свой народ, готовы защищать свою Родину от врагов, а также бережно относятся и к своей малой Родине - своему краю, посёлку, своей улице и всем жителям вокруг.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Звучит музыкальный фрагмент из произведения А. Прокофьева "Александр Невский".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чувства передаёт эта песня?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Тревожность. Враги напали на Родину.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чему призывают слова песни? 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Собраться всем и защитить свою Родину от врагов, которые угрожают её независимости, разрушают города и сёла, убивают  людей.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вспомним, чем мы занимались на прошлом занятии?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прошлом занятии мы  знакомились с историческим костюмом русского воина-защитника Руси, выполняли элементы костюма.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будем заниматься на сегодняшнем занятии?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Учащиеся.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Создадим образ древнерусского воина-защитника в костюме,  завершим создание картинной галереи из рисунков учащихся 5 «Б» класса.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сегодня и художники,  и конструкторы, и модельеры, и дизайнеры.  Определите, кем вы хотите быть? Выберите себе эмблему определённого цвета с названиями «Художники», «Дизайнеры», «Конструкторы и модельеры» и разойдитесь  по группам.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столе у каждой группы эмблема  (жёлтая – «Художники», зелёная – «Конструкторы и модельеры»,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«Дизайнеры») и материалы для работы.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Учащиеся определяют задачи для группы «Художников»: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 создать   картинную галерею; 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каждому учащемуся из группы «Художников» создать свой эскиз исторического костюма и поместить свою работу, используя магниты, в картинную галерею;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группе «Художников» необходимо представить свой творческий проект.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Учитель напоминает о правилах безопасности при работе с красками и кистями.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Далее учащиеся обращают внимание на окно, которое необходимо украсить. Определяются  задачи для группы «Дизайнеров»: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-создание и оформление декоративного  коллажа из цветной бумаги, ткани, газетных и журнальных листов, фольги  по мотивам  древнерусского исторического костюма воина;   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свою работу необходимо представить и защитить.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Учитель говорит о технике безопасности при работе с ножницами и напоминает о том, что во время работы с ножницами нельзя передвигаться по классу и мешать друг другу. 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Учащиеся определяют задачи для группы «Конструкторы и модельеры»: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-декорирование элементов исторического костюма; историческая импровизация - создание образа древнерусского воина в историческом костюме; 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необходимо представить и защитить свой проект.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Учитель напоминает о соблюдении техники безопасности при работе с ножницами, клеем.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Работа над проектами. Групповая работа учащихся.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Каждая группа приступает к выполнению своего задания. Звучит  мелодия.  В работе используются все приготовленные заранее материалы, энциклопедии, словари, рисовальные принадлежности.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Проведение физкультминутки. </w:t>
      </w:r>
    </w:p>
    <w:p w:rsidR="000854D6" w:rsidRDefault="000854D6" w:rsidP="000854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обращается к детям: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теперь давайте немного отдохнём!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Проведение физкультминутки.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Защита проектов.</w:t>
      </w:r>
    </w:p>
    <w:p w:rsidR="000854D6" w:rsidRDefault="000854D6" w:rsidP="000854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«Дизайнеров», «Художников», «Конструкторов и модельеров» представляют свои  проекты.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6. Подведение итогов.  Рефлексия.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 занятие подходит к концу. Предлагаю вам поделиться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впечатлением о занятии.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делятся впечатлением о занятии. На столе расположены весы. Одна  чаша  весов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украшена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синей ленточкой, другая - красной. 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 занятие понравилось, всё у вас получилось - вы кладёте свою эмблему на чашу весов с красной ленточкой. Если  вам было неинтересно, вы не смогли себя реализовать - ваша эмблема ложится на чашу весов с синей ленточкой. Когда вы положите свою эмблему на чашу весов, объясните свой выбор. А теперь посмотрим, какая чаша весов перевесила!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следующем занятии мы с вами продолжим работу над проектами  "Дизайн исторического костюма".</w:t>
      </w: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54D6" w:rsidRDefault="000854D6" w:rsidP="0008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854D6"/>
    <w:rsid w:val="0008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854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0854D6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854D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1101</Words>
  <Characters>6281</Characters>
  <Application>Microsoft Office Word</Application>
  <DocSecurity>0</DocSecurity>
  <Lines>52</Lines>
  <Paragraphs>14</Paragraphs>
  <ScaleCrop>false</ScaleCrop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Гармаш Е.Н.</dc:creator>
  <cp:keywords/>
  <dc:description/>
  <cp:lastModifiedBy>Гармаш Е.Н.</cp:lastModifiedBy>
  <cp:revision>3</cp:revision>
  <dcterms:created xsi:type="dcterms:W3CDTF">2013-12-07T12:00:00Z</dcterms:created>
  <dcterms:modified xsi:type="dcterms:W3CDTF">2013-12-07T12:03:00Z</dcterms:modified>
</cp:coreProperties>
</file>